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6"/>
        <w:tblW w:w="9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224"/>
        <w:gridCol w:w="8409"/>
      </w:tblGrid>
      <w:tr w:rsidR="00EF565B" w:rsidTr="00EF565B">
        <w:trPr>
          <w:trHeight w:val="523"/>
        </w:trPr>
        <w:tc>
          <w:tcPr>
            <w:tcW w:w="9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565B" w:rsidTr="00EF565B">
        <w:trPr>
          <w:trHeight w:val="278"/>
        </w:trPr>
        <w:tc>
          <w:tcPr>
            <w:tcW w:w="9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1. Чтение вслух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не соответствует пунктуационному оформлению текста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чтения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не соответствует коммуникативной задаче</w:t>
            </w:r>
          </w:p>
        </w:tc>
      </w:tr>
      <w:tr w:rsidR="00EF565B" w:rsidTr="00EF565B">
        <w:trPr>
          <w:trHeight w:val="278"/>
        </w:trPr>
        <w:tc>
          <w:tcPr>
            <w:tcW w:w="9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2. Пересказ текста с включением высказывания</w:t>
            </w:r>
          </w:p>
        </w:tc>
      </w:tr>
      <w:tr w:rsidR="00EF565B" w:rsidTr="00EF565B">
        <w:trPr>
          <w:trHeight w:val="5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исходного текста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упущена или добавлена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или более)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Фактических ошибок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допущены фактические ошибки (1 или более)</w:t>
            </w:r>
          </w:p>
        </w:tc>
      </w:tr>
      <w:tr w:rsidR="00EF565B" w:rsidTr="00EF565B">
        <w:trPr>
          <w:trHeight w:val="5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Ошибок при цитировании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//есть ошибки при цитировании (1 или более)</w:t>
            </w:r>
          </w:p>
        </w:tc>
      </w:tr>
      <w:tr w:rsidR="00EF565B" w:rsidTr="00EF565B">
        <w:trPr>
          <w:trHeight w:val="278"/>
        </w:trPr>
        <w:tc>
          <w:tcPr>
            <w:tcW w:w="9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Грамотность речи (задания 1 и 2)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Грамматических ошибок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допущены грамматические ошибки (1 или более)</w:t>
            </w:r>
          </w:p>
        </w:tc>
      </w:tr>
      <w:tr w:rsidR="00EF565B" w:rsidTr="00EF565B">
        <w:trPr>
          <w:trHeight w:val="75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</w:tr>
      <w:tr w:rsidR="00EF565B" w:rsidTr="00EF565B">
        <w:trPr>
          <w:trHeight w:val="5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или более речевых ошибок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Искажения слов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допущены искажения слов (1 или более)</w:t>
            </w:r>
          </w:p>
        </w:tc>
      </w:tr>
      <w:tr w:rsidR="00EF565B" w:rsidTr="00EF565B">
        <w:trPr>
          <w:trHeight w:val="278"/>
        </w:trPr>
        <w:tc>
          <w:tcPr>
            <w:tcW w:w="9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3. Монолог</w:t>
            </w:r>
          </w:p>
        </w:tc>
      </w:tr>
      <w:tr w:rsidR="00EF565B" w:rsidTr="00EF565B">
        <w:trPr>
          <w:trHeight w:val="5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ситуация учтена // речевая ситуация не учтена</w:t>
            </w:r>
          </w:p>
        </w:tc>
      </w:tr>
      <w:tr w:rsidR="00EF565B" w:rsidTr="00EF565B">
        <w:trPr>
          <w:trHeight w:val="75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</w:tr>
      <w:tr w:rsidR="00EF565B" w:rsidTr="00EF565B">
        <w:trPr>
          <w:trHeight w:val="404"/>
        </w:trPr>
        <w:tc>
          <w:tcPr>
            <w:tcW w:w="9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4. Диалог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Даны ответы на все вопросы // ответы не даны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даны односложные ответы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ситуация учтена // речевая ситуация не учтена</w:t>
            </w:r>
          </w:p>
        </w:tc>
      </w:tr>
      <w:tr w:rsidR="00EF565B" w:rsidTr="00EF565B">
        <w:trPr>
          <w:trHeight w:val="278"/>
        </w:trPr>
        <w:tc>
          <w:tcPr>
            <w:tcW w:w="9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Грамотность речи (задания 3 и 4)</w:t>
            </w:r>
          </w:p>
        </w:tc>
      </w:tr>
      <w:tr w:rsidR="00EF565B" w:rsidTr="00EF565B">
        <w:trPr>
          <w:trHeight w:val="4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Грамматических ошибок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допущены (1 или более)</w:t>
            </w:r>
          </w:p>
        </w:tc>
      </w:tr>
      <w:tr w:rsidR="00EF565B" w:rsidTr="00EF565B">
        <w:trPr>
          <w:trHeight w:val="5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Орфоэпических ошибок нет, или допущено не более 2-х ошибок //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или более</w:t>
            </w:r>
          </w:p>
        </w:tc>
      </w:tr>
      <w:tr w:rsidR="00EF565B" w:rsidTr="00EF565B">
        <w:trPr>
          <w:trHeight w:val="5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или более</w:t>
            </w:r>
          </w:p>
        </w:tc>
      </w:tr>
      <w:tr w:rsidR="00EF565B" w:rsidTr="00EF565B">
        <w:trPr>
          <w:trHeight w:val="75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 отличается богатством и точностью словаря,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разнообразные синтаксические конструкции // отличается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</w:tr>
      <w:tr w:rsidR="00EF565B" w:rsidTr="00450CDA">
        <w:trPr>
          <w:trHeight w:val="754"/>
        </w:trPr>
        <w:tc>
          <w:tcPr>
            <w:tcW w:w="9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проходит по системе -  «зачет» - «незачет»</w:t>
            </w:r>
          </w:p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количество баллов -10</w:t>
            </w:r>
          </w:p>
          <w:p w:rsidR="00EF565B" w:rsidRDefault="00EF565B" w:rsidP="00EF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-20</w:t>
            </w:r>
          </w:p>
        </w:tc>
      </w:tr>
    </w:tbl>
    <w:p w:rsidR="00EF565B" w:rsidRDefault="00EF565B" w:rsidP="00EF565B">
      <w:pPr>
        <w:jc w:val="center"/>
        <w:rPr>
          <w:rFonts w:ascii="Times New Roman" w:hAnsi="Times New Roman" w:cs="Times New Roman"/>
          <w:b/>
        </w:rPr>
      </w:pPr>
      <w:r w:rsidRPr="00EF565B">
        <w:rPr>
          <w:rFonts w:ascii="Times New Roman" w:hAnsi="Times New Roman" w:cs="Times New Roman"/>
          <w:b/>
        </w:rPr>
        <w:t xml:space="preserve">КРИТЕРИИ ОЦЕНИВАНИЯ </w:t>
      </w:r>
      <w:r>
        <w:rPr>
          <w:rFonts w:ascii="Times New Roman" w:hAnsi="Times New Roman" w:cs="Times New Roman"/>
          <w:b/>
        </w:rPr>
        <w:t xml:space="preserve"> ПО </w:t>
      </w:r>
      <w:r w:rsidRPr="00EF565B">
        <w:rPr>
          <w:rFonts w:ascii="Times New Roman" w:hAnsi="Times New Roman" w:cs="Times New Roman"/>
          <w:b/>
        </w:rPr>
        <w:t>УСТНО</w:t>
      </w:r>
      <w:r>
        <w:rPr>
          <w:rFonts w:ascii="Times New Roman" w:hAnsi="Times New Roman" w:cs="Times New Roman"/>
          <w:b/>
        </w:rPr>
        <w:t>МУ</w:t>
      </w:r>
      <w:r w:rsidRPr="00EF565B">
        <w:rPr>
          <w:rFonts w:ascii="Times New Roman" w:hAnsi="Times New Roman" w:cs="Times New Roman"/>
          <w:b/>
        </w:rPr>
        <w:t xml:space="preserve"> СОБЕСЕДОВАНИ</w:t>
      </w:r>
      <w:r>
        <w:rPr>
          <w:rFonts w:ascii="Times New Roman" w:hAnsi="Times New Roman" w:cs="Times New Roman"/>
          <w:b/>
        </w:rPr>
        <w:t>Ю</w:t>
      </w:r>
    </w:p>
    <w:p w:rsidR="009B5407" w:rsidRPr="00EF565B" w:rsidRDefault="00EF565B" w:rsidP="00EF565B">
      <w:pPr>
        <w:jc w:val="center"/>
        <w:rPr>
          <w:rFonts w:ascii="Times New Roman" w:hAnsi="Times New Roman" w:cs="Times New Roman"/>
          <w:b/>
        </w:rPr>
      </w:pPr>
      <w:r w:rsidRPr="00EF565B">
        <w:rPr>
          <w:rFonts w:ascii="Times New Roman" w:hAnsi="Times New Roman" w:cs="Times New Roman"/>
          <w:b/>
        </w:rPr>
        <w:t>ПО РУССКОМУ ЯЗЫКУ</w:t>
      </w:r>
      <w:bookmarkStart w:id="0" w:name="_GoBack"/>
      <w:bookmarkEnd w:id="0"/>
    </w:p>
    <w:sectPr w:rsidR="009B5407" w:rsidRPr="00EF565B" w:rsidSect="00EF56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68"/>
    <w:rsid w:val="009B5407"/>
    <w:rsid w:val="00B54068"/>
    <w:rsid w:val="00E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Л.В.</dc:creator>
  <cp:keywords/>
  <dc:description/>
  <cp:lastModifiedBy>Батурина Л.В.</cp:lastModifiedBy>
  <cp:revision>3</cp:revision>
  <dcterms:created xsi:type="dcterms:W3CDTF">2022-02-08T09:14:00Z</dcterms:created>
  <dcterms:modified xsi:type="dcterms:W3CDTF">2022-02-08T09:18:00Z</dcterms:modified>
</cp:coreProperties>
</file>